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FD1" w:rsidRPr="001E59FD" w:rsidRDefault="007C1FD1" w:rsidP="007C1FD1">
      <w:pPr>
        <w:tabs>
          <w:tab w:val="left" w:pos="284"/>
        </w:tabs>
        <w:jc w:val="center"/>
        <w:rPr>
          <w:rFonts w:ascii="Arial" w:hAnsi="Arial" w:cs="Arial"/>
          <w:b/>
          <w:bCs/>
          <w:lang w:bidi="es-CO"/>
        </w:rPr>
      </w:pPr>
      <w:r w:rsidRPr="001E59FD">
        <w:rPr>
          <w:rFonts w:ascii="Arial" w:hAnsi="Arial" w:cs="Arial"/>
          <w:b/>
          <w:bCs/>
          <w:lang w:bidi="es-CO"/>
        </w:rPr>
        <w:t>ANEXO B</w:t>
      </w:r>
    </w:p>
    <w:p w:rsidR="007C1FD1" w:rsidRPr="00A10770" w:rsidRDefault="007C1FD1" w:rsidP="007C1FD1">
      <w:pPr>
        <w:tabs>
          <w:tab w:val="left" w:pos="0"/>
          <w:tab w:val="left" w:pos="6379"/>
        </w:tabs>
        <w:jc w:val="center"/>
        <w:rPr>
          <w:rFonts w:ascii="Arial" w:eastAsia="Arial" w:hAnsi="Arial" w:cs="Arial"/>
          <w:b/>
          <w:bCs/>
        </w:rPr>
      </w:pPr>
      <w:r w:rsidRPr="00A10770">
        <w:rPr>
          <w:rFonts w:ascii="Arial" w:eastAsia="Arial" w:hAnsi="Arial" w:cs="Arial"/>
          <w:b/>
          <w:bCs/>
        </w:rPr>
        <w:t>INVITACION PUBLICA VADM No</w:t>
      </w:r>
      <w:r w:rsidRPr="00A93C84">
        <w:rPr>
          <w:rFonts w:ascii="Arial" w:eastAsia="Arial" w:hAnsi="Arial" w:cs="Arial"/>
          <w:b/>
          <w:bCs/>
        </w:rPr>
        <w:t xml:space="preserve">. </w:t>
      </w:r>
      <w:r w:rsidR="00C554DC" w:rsidRPr="00C554DC">
        <w:rPr>
          <w:rFonts w:ascii="Arial" w:eastAsia="Arial" w:hAnsi="Arial" w:cs="Arial"/>
          <w:b/>
          <w:bCs/>
        </w:rPr>
        <w:t xml:space="preserve">80 </w:t>
      </w:r>
      <w:r w:rsidRPr="00C554DC">
        <w:rPr>
          <w:rFonts w:ascii="Arial" w:eastAsia="Arial" w:hAnsi="Arial" w:cs="Arial"/>
          <w:b/>
          <w:bCs/>
        </w:rPr>
        <w:t>del</w:t>
      </w:r>
      <w:r w:rsidR="00C554DC" w:rsidRPr="00C554DC">
        <w:rPr>
          <w:rFonts w:ascii="Arial" w:eastAsia="Arial" w:hAnsi="Arial" w:cs="Arial"/>
          <w:b/>
          <w:bCs/>
        </w:rPr>
        <w:t xml:space="preserve"> 5 de junio </w:t>
      </w:r>
      <w:r w:rsidRPr="00C554DC">
        <w:rPr>
          <w:rFonts w:ascii="Arial" w:eastAsia="Arial" w:hAnsi="Arial" w:cs="Arial"/>
          <w:b/>
          <w:bCs/>
        </w:rPr>
        <w:t>de 2026</w:t>
      </w:r>
    </w:p>
    <w:p w:rsidR="007C1FD1" w:rsidRPr="00C75417" w:rsidRDefault="007C1FD1" w:rsidP="007C1FD1">
      <w:pPr>
        <w:pStyle w:val="Textoindependiente"/>
        <w:tabs>
          <w:tab w:val="left" w:pos="142"/>
          <w:tab w:val="left" w:pos="284"/>
        </w:tabs>
        <w:rPr>
          <w:b/>
          <w:sz w:val="24"/>
          <w:szCs w:val="24"/>
          <w:lang w:val="es-ES"/>
        </w:rPr>
      </w:pPr>
    </w:p>
    <w:p w:rsidR="007C1FD1" w:rsidRDefault="007C1FD1" w:rsidP="007C1FD1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“</w:t>
      </w:r>
      <w:r w:rsidRPr="00EF45BE">
        <w:rPr>
          <w:rFonts w:ascii="Arial" w:hAnsi="Arial" w:cs="Arial"/>
        </w:rPr>
        <w:t>MANTENIMIENTO PREVENTIVO Y CORRECTIVO DE CABINAS DE FLUJO LAMINAR, SEGURIDAD BIOLOGICA Y CAMPANAS EXTRACTORAS PERTENECIENTES A LA UNIVERSIDAD DEL CAUCA</w:t>
      </w:r>
      <w:r w:rsidRPr="00EF45BE">
        <w:rPr>
          <w:rFonts w:ascii="Arial" w:hAnsi="Arial" w:cs="Arial"/>
          <w:lang w:val="es-CO"/>
        </w:rPr>
        <w:t>.</w:t>
      </w:r>
    </w:p>
    <w:p w:rsidR="007C1FD1" w:rsidRDefault="007C1FD1" w:rsidP="007C1FD1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3251"/>
        <w:gridCol w:w="690"/>
        <w:gridCol w:w="2786"/>
        <w:gridCol w:w="1392"/>
        <w:gridCol w:w="3066"/>
        <w:gridCol w:w="1439"/>
        <w:gridCol w:w="1127"/>
      </w:tblGrid>
      <w:tr w:rsidR="007C1FD1" w:rsidRPr="003B133C" w:rsidTr="007C1FD1">
        <w:trPr>
          <w:trHeight w:val="735"/>
        </w:trPr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DESCRIPCION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CANT.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DESCRIPCION MANTENIMIENTO PREVENTIVO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COSTO PREVENTIVO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DESCRIPCIÓN MANTENIMIENTO CORRECTIVO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COSTO CORRECTIVO 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SUBTOTAL </w:t>
            </w:r>
          </w:p>
        </w:tc>
      </w:tr>
      <w:tr w:rsidR="007C1FD1" w:rsidRPr="003B133C" w:rsidTr="007C1FD1">
        <w:trPr>
          <w:trHeight w:val="3912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Mantenimiento preventivo a Cabina de Flujo Laminar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1. Equipo: Cabina de Flujo Laminar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Labconco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Placa: 6002640002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Serie: 177300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Ubicación: GUACAS- LAB SEMILLAS (FACULTAD CIENCIAS AGROPECUARIAS)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de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Determinar el estado de los filtros y de la malla protectora.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 unidad de ventilación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visual detallada del filtro (s) HEPA.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Verificación eléctrica del equipo: Amperaje, Voltaje.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-Cambio de vidrios laterales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-Suministro e instalación de Filtros HEPA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-Suministro e Instalación de base o soporte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D01B0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D01B0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7C1FD1" w:rsidRPr="003B133C" w:rsidTr="007C1FD1">
        <w:trPr>
          <w:trHeight w:val="4116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Mantenimiento preventivo a Cabina de Flujo Laminar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2. Equipo: Cabina de Flujo Laminar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Streamline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BC- 210-0004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2005-11058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GUACAS - PLANTA PILOTO (FACULTAD CIENCIAS AGROPECUARIAS)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de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Determinar el estado de los filtros y de la malla protectora.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 unidad de ventilación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visual detallada del filtro (s) HEPA.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Verificación eléctrica del equipo: Amperaje, Voltaje.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3. Equipo: Cabina Extractora de Gases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Airco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Modelo: CEXT 120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Placa: 21001359-000093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Serie: N112202-71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Ubicación: RESIDUOS BIOTERIO (FACULTAD DE CIENCIAS NATURALES EXACTAS Y DE LA EDUCACIÓN)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Pintura a la estructura de la cabina.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D01B0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4. Equipo: Cabina Extractora de Gases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Marca: C4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Modelo: CEX 180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Placa: NE-210-001-0012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Serie: 0701-03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Ubicación: ( (FACULTAD DE CIENCIAS NATURALES EXACTAS Y DE LA EDUCACIÓN DEPARTAMENTO DE QUÍMICA)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verificación de contrapesos, nylon o guayas. 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5. Equipo: Cabina Extractora de Gases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Marca: C4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Modelo: CEX 180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Placa: NE-210-001-0011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Serie: 0501-15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Ubicación: ( (FACULTAD DE CIENCIAS NATURALES EXACTAS Y DE LA EDUCACIÓN DEPARTAMENTO DE QUÍMICA)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verificación de contrapesos, nylon o guayas. 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6. Equipo: Cabina Extractora de Gases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Marca: C4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CEX 180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NE-210-001-0015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0701-01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QUIMICA 3 ( (FACULTAD DE CIENCIAS NATURALES EXACTAS Y DE LA EDUCACIÓN DEPARTAMENTO DE QUÍMICA)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D01B0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</w:t>
            </w: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7. Equipo: Cabina Extractora de Gases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Airco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Modelo: CEX 200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Placa: 21001359-000075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Serie: 0596-09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Ubicación: QUIMICA 2 ( FACULTAD DE CIENCIAS NATURALES EXACTAS Y DE LA EDUCACIÓN DEPARTAMENTO DE QUÍMICA)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8. Equipo: Cabina Extractora de Gases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Marca: C4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Modelo: CEX 180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Placa: NE-210-001-0016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Serie: 0701-02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Ubicación: QUÍMICA 4 ( FACULTAD DE CIENCIAS NATURALES EXACTAS Y DE LA EDUCACIÓN DEPARTAMENTO DE QUÍMICA)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9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9. Equipo: Cabina Extractora de Gases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Airco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Modelo: CEX 200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Placa: 21001359-000068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Serie: 0596-09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Ubicación: BODEGA REACTIVOS ( FACULTAD DE CIENCIAS NATURALES EXACTAS Y DE LA EDUCACIÓN DEPARTAMENTO DE QUÍMICA 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-Luz Blanca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-Ruido Alto, Bajo flujo de aire ( revisión del motor 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10. Equipo: Cabina Extractora de Gases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Marca: C4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Modelo: CEX 180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Placa: NE-210-001-0017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Serie: 0501-14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Ubicación: QUIMICA ANALITICA AMBIENTAL ( FACULTAD DE CIENCIAS NATURALES EXACTAS Y DE LA EDUCACIÓN DEPARTAMENTO DE QUÍMICA 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D01B0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</w:t>
            </w: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11. Equipo: Cabina Extractora de Gases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Marca: C4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Modelo: CEX 180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Placa: NE-210-001-0013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Serie: 0501-13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Ubicación: GIPEL 30 ( FACULTAD DE CIENCIAS NATURALES EXACTAS Y DE LA EDUCACIÓN DEPARTAMENTO DE QUÍMICA 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D01B0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</w:t>
            </w: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12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12. Equipo: Cabina Extractora de Gases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Airco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Modelo: CEX 150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Placa: 21001359-0000089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Serie: N071205-28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Ubicación: AGROQUÍMICA ( FACULTAD DE CIENCIAS NATURALES EXACTAS Y DE LA EDUCACIÓN DEPARTAMENTO DE QUÍMICA 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Correctivo: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-Pintura Interna y externa de la cabina.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-Manija de vidrio frontal.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-Luz blanca.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D01B0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13. Equipo: Cabina Extractora de Gases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CEX 200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21001359-000067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QUIMICA 1 ( FACULTAD DE CIENCIAS NATURALES EXACTAS Y DE LA EDUCACIÓN DEPARTAMENTO DE QUÍMICA 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14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14. Equipo: Cabina Extractora de Gases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Marca: C4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Modelo: MEX 90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Placa: 21001359-000091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Serie: 021003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Ubicación: BICANSA ( FACULTAD DE CIENCIAS NATURALES EXACTAS Y DE LA EDUCACIÓN DEPARTAMENTO DE QUÍMICA 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 Pintura al gabinete de la cabina.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15. Equipo: Cabina Extractora de Gases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Airco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120 X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21001359-000088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N071122-27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QCB (FACULTAD DE CIENCIAS NATURALES EXACTAS Y DE LA EDUCACIÓN DEPARTAMENTO DE QUÍMICA)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16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16. Equipo: Cabina Extractora de Gases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Airfluxco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- Extractor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Modelo: CEX 90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Placa: 21001359-000066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Serie: 021003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Ubicación: LABORATORIO DE CATÁLISIS ( FACULTAD DE CIENCIAS NATURALES EXACTAS Y DE LA EDUCACIÓN DEPARTAMENTO DE QUÍMICA 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 Pintura interna de la cabina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D01B0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Mantenimiento preventivo a Cabina de Flujo Laminar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17. Equipo: Cabina de Flujo Laminar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Esco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CFL EFH 4 A2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21001359-000092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2008-32149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BIOTERIO-BIOTECNOLOGÍA GEBIX (FACULTAD DE CIENCIAS NATURALES EXACTAS Y DE LA EDUCACIÓN DEPARTAMENTO DE QUÍMICA)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de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Determinar el estado de los filtros y de la malla protectora.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 unidad de ventilación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visual detallada del filtro (s) HEPA.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Verificación eléctrica del equipo: Amperaje, Voltaje.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Pintura interna y externa de la cabina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18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18. Equipo: Cabina Extractora de Gases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Marca:Esco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Modelo: CEX EFH 4A2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Placa: NE-210-001-0018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Serie: 2009-39071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Ubicación: BIOTERIO BIOTECNOLOGÍA (LBIT) (FACULTAD DE CIENCIAS NATURALES EXACTAS Y DE LA EDUCACIÓN DEPARTAMENTO DE QUÍMICA)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-Tapete de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acrilonitrilo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de 118 x 80 cm -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Inovaltec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ofrece en material Neopreno.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-Desmonte de la unidad del motor para su revisión.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D01B0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Mantenimiento preventivo a Cabina de Flujo Laminar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19. Equipo: Cabina de Flujo Laminar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Marca: IFV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Modelo: FLOW 120 V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Placa: 21001359- 000074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Serie: 16934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Ubicación: LABORATORIO DE TOXICOLOGÍA GENÉTICA (DEPARTAMENTO DE BIOLOGÍA)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de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Determinar el estado de los filtros y de la malla protectora.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 unidad de ventilación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visual detallada del filtro (s) HEPA.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Verificación eléctrica del equipo: Amperaje, Voltaje.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Pintura interna y externa de la cabina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 Pintura interna y externa de la cabina.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D01B0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20. Equipo: Cabina Extractora de Gases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Marca: C4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180X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210001359-000078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0398-14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CITOGENÉTICA (DEPARTAMENTO DE BIOLOGÍA)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Mantenimiento preventivo a Cabina de Flujo Laminar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21. Equipo: Cabina de Flujo Laminar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Streamline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SCV-4A2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21001359-000099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2015-100362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LABORATORIO DE MICROSCOPÍA ELECTRÓNICA CUARTO OSCURO (DEPARTAMENTO DE BIOLOGÍA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de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Determinar el estado de los filtros y de la malla protectora.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 unidad de ventilación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visual detallada del filtro (s) HEPA.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Verificación eléctrica del equipo: Amperaje, Voltaje.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Pintura interna y externa de la cabina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5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Mantenimiento preventivo a Cabina de Flujo Laminar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22. Equipo: Cabina de Flujo Laminar Vertical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Labconco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No identificado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21001359-000081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01105044OC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LABORATORIO DE BIOLOGÍA (DEPARTAMENTO DE BIOLOGÍA)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de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Determinar el estado de los filtros y de la malla protectora.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 unidad de ventilación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visual detallada del filtro (s) HEPA.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Verificación eléctrica del equipo: Amperaje, Voltaje.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Pintura interna y externa de la cabina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5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23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Mantenimiento preventivo a Cabina de Flujo Laminar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23. Equipo: Cabina de Flujo Laminar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Marca: C4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FLOW85H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21001359-000065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1604-07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BIOLOGÍA (DEPARTAMENTO DE BIOLOGÍA)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de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Determinar el estado de los filtros y de la malla protectora.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 unidad de ventilación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visual detallada del filtro (s) HEPA.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Verificación eléctrica del equipo: Amperaje, Voltaje.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Pintura interna y externa de la cabina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Revisar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Manometro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- Falta de Presión,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posiblle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Cambio de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manometro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24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24. Equipo: Cabina Extractora de Gases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Esco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Modelo: EFB-4 A2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Placa: 21001359-000095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Serie: 2011-6133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Ubicación: MUSEO MICROSCOPIA (DEPARTAMENTO DE BIOLOGÍA)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- Cambio de filtros.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-Mantenimiento del motor extractor (cliente va a cambiar la posición del motor).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D01B0A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25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25. Equipo: Cabina Extractora de Gases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Labconco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CEX 120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NE-210-001-0020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4880300 - 061062237J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SALUD INMUNOLOGIA-PREPARACIÓN REACTIVOS( FACULTAD DE CIENCIAS DE LAS SALUD)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7C1FD1" w:rsidRPr="003B133C" w:rsidTr="007C1FD1">
        <w:trPr>
          <w:trHeight w:val="4260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26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Mantenimiento preventivo a Cabinas de Seguridad Biológica (con descontaminación)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Preventivo con Descontaminación y Correctivo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26. Equipo: Cabina de Seguridad Biológica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Labconco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Modelo: No identificado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Placa: 21001359-000069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Serie: 21165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Ubicación: SALUD LABORATORIO INMUNOLOGÍA - MICO BACTERIA ( FACULTAD DE CIENCIAS DE LA SALUD)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Descontaminacion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Mesón: 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Filtración: Inspección visual detallada del filtro (s) HEPA. 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Desmonte de la unidad motor para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 Pintura externa de la cabina.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215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27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Mantenimiento preventivo a Cabinas de Seguridad Biológica (con descontaminación)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27. Equipo: Cabina de Seguridad Biológica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Labconco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No identificado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21001359-000086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51248457 - 36209-04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Ubicacion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: SALUD LABORATORIO INMUNOLOGÍA - CULTIVOS CELULARES (FACULTAD DE CIENCIAS DE LA SALUD)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Descontaminacion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Mesón: 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Filtración: Inspección visual detallada del filtro (s) HEPA. 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Desmonte de la unidad motor para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</w:t>
            </w: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28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Mantenimiento preventivo a Cabina de Flujo Laminar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28. Equipo: Cabina de Flujo Laminar Vertical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Envrico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Modelo: FLC PN 31370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Placa: 21001359-000076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Serie: No identificado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Ubicación: FACULTAD SALUD MICROBIOLOGÍA (FACULTAD DE CIENCIAS DE LA SALUD)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de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Determinar el estado de los filtros y de la malla protectora.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 unidad de ventilación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visual detallada del filtro (s) HEPA.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Verificación eléctrica del equipo: Amperaje, Voltaje.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Cambio de luz de la cabina, la existente ilumina poco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- Pintura interna y externa de la cabina.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29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Mantenimiento preventivo a Cabina de Flujo Laminar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29. Equipo: Cabina de Flujo Laminar Vertical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Telstar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Modelo: FLC BV-100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Placa: 21001359-000080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Serie: 6310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Ubicación: LABORATORIO INMUNOLOGÍA – PROCESAMIENTO DE MUESTRAS(FACULTAD DE CIENCIAS DE LA SALUD)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de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Determinar el estado de los filtros y de la malla protectora.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 unidad de ventilación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visual detallada del filtro (s) HEPA.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Verificación eléctrica del equipo: Amperaje, Voltaje.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Cambio de luz de la cabina, la existente ilumina poco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Instalación de tarjeta de control, en caso de no funcionar la tarjeta existente, se debe realizar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modificacion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del sistema por medio de botones para cada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funcion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Revisión del motor.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30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30. Equipo: Cabina Extractora de Gases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Airco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Modelo: CEX 150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Placa: 21001359-000087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Serie: N061129-12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Ubicación: LABORATORIO MICROBIOLOGÍA DE AGUAS (FACULTAD DE INGENIERIA CIVIL INGENIERIA AMBIENTAL)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-Pintura a la tapa frontal de la cabina.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410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31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Mantenimiento preventivo a Cabina de Flujo Laminar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31. Equipo: Cabina de Flujo Laminar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Aircience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Z1-1-071 PURAIR VLF-24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21003131-000005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VLF92196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GENÉTICA (FACULTAD DE INGENIERÍA CIVIL - INGENIERÍA AMBIENTAL)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de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Determinar el estado de los filtros y de la malla protectora.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 unidad de ventilación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visual detallada del filtro (s) HEPA.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Verificación eléctrica del equipo: Amperaje, Voltaje.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Cambio de luz de la cabina, la existente ilumina poco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32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32. Equipo: Cabina Extractora de Gases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Esco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Modelo: EFB-4 A9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Placa: 21001359-000097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Serie: 2013-85646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Ubicación: LABORATORIO DE PREPARACIONES DE REACTIVOS (FACULTAD DE INGENIERIA CIVIL INGENIERIA AMBIENTAL)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-Pintura interna y externa de la cabina.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7C1FD1" w:rsidRPr="003B133C" w:rsidTr="007C1FD1">
        <w:trPr>
          <w:trHeight w:val="4410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33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Mantenimiento preventivo a Cabina de Flujo Laminar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33. Equipo: Cabina de Flujo Laminar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Biobase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No identificado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21001359-000098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1310X70X1039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GENÉTICA (FACULTAD DE INGENIERÍA CIVIL - INGENIERÍA AMBIENTAL)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de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Determinar el estado de los filtros y de la malla protectora.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 unidad de ventilación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visual detallada del filtro (s) HEPA.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Verificación eléctrica del equipo: Amperaje, Voltaje.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Cambio de luz de la cabina, la existente ilumina poco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34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Mantenimiento preventivo a Cabinas de Seguridad Biológica (con descontaminación)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Preventivo con Descontaminación y Correctivo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34. Equipo: Cabina de Seguridad Biológica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Esco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Modelo: 5C2-4 A2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Placa: 21001359-000090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Serie: 2009-1841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Ubicación: LABORATORIO UNIFICADO (FACULTAD DE INGENIERIA CIVIL INGENIERIA AMBIENTAL)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Descontaminacion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Mesón: 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Filtración: Inspección visual detallada del filtro (s) HEPA. 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Desmonte de la unidad motor para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-Pintura interna de la cabina.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35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35. Equipo: Cabina Extractora de Gases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Analytica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Modelo: 240X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Placa: NE-210-001-0518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Serie: 1912173709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Ubicación: CAMPUS CARVAJAL - LABORATORIO DE QUÍMICA ( SEDE SANTANDER DE QUILICHAO 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-Se requiere independizar sistema de control ( no incluye repuestos del panel digital ).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36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36. Equipo: Cabina Extractora de Gases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Analytica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Modelo: No identificado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Placa: 21001359-000104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Serie: 1901183726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Ubicación: ( SEDE SANTANDER DE QUILICHAO 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</w:t>
            </w: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37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37. Equipo: Cabina Extractora de Gases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Analytica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Modelo: 120X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Placa: 21001359-000103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Serie: 1901183708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Ubicación: CAMPUS CARVAJAL - LABORATORIO DE QUÍMICA ( SEDE SANTANDER DE QUILICHAO 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 xml:space="preserve">-Se requiere independizar sistema de control ( no incluye repuestos del panel digital 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38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Mantenimiento preventivo a Cabina de Flujo Laminar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38. Equipo: Cabina de Flujo Laminar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Streamline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SCV-4 A 2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21003131-000003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2017-118793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LABORATORIO DE BIOTECNOLOGÍA LBIT (FACULTAD DE INGENIERÍA CIVIL INGENIERÍA AMBIENTAL)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de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Determinar el estado de los filtros y de la malla protectora.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 unidad de ventilación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visual detallada del filtro (s) HEPA.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Verificación eléctrica del equipo: Amperaje, Voltaje.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Cambio de luz de la cabina, la existente ilumina poco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39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39. Equipo: Cabina Extractora de Gases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Marca: C4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CEX 120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21001359-000101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171408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BIOLOGÍA (LABB) (FACULTAD DE INGENIERÍA CIVIL INGENIERÍA AMBIENTAL)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</w:t>
            </w:r>
          </w:p>
        </w:tc>
      </w:tr>
      <w:tr w:rsidR="007C1FD1" w:rsidRPr="003B133C" w:rsidTr="007C1FD1">
        <w:trPr>
          <w:trHeight w:val="4365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40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Mantenimiento preventivo a Cabina de Flujo Laminar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40. Equipo: Cabina de Flujo Laminar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Marca: C4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Modelo: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Miiflow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120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Placa: 21001359-000100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Serie: 361507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Ubicación: LABORATORIO DE BIOTECNOLOGÍA LBIT (FACULTAD DE INGENIERIA CIVIL INGENIERIA AMBIENTAL)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de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Determinar el estado de los filtros y de la malla protectora.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 unidad de ventilación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visual detallada del filtro (s) HEPA.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Verificación eléctrica del equipo: Amperaje, Voltaje.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Cambio de luz de la cabina, la existente ilumina poco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-Instalación de luz blanca.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41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41. Equipo: Cabina Extractora de Gases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Acequilbas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Modelo: SCV-4 A2/CI-211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Placa: 21003131-000001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Serie: ACQ211144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Ubicación: FÍSICA (DEFI) CITEMAX FACULTAD DE INGENIERÍA CIVIL INGENIERÍA AMBIENTAL)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-Pulimiento a partes de acero inoxidable.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7C1FD1" w:rsidRPr="003B133C" w:rsidTr="007C1FD1">
        <w:trPr>
          <w:trHeight w:val="4275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42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Mantenimiento preventivo a Cabinas de Seguridad Biológica (con descontaminación)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42. Equipo: Cabina de Seguridad Biológica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Esco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No identificado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21006009-000002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2021168420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LABORATORIO DE BIOTECNOLOGÍA LBIT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Descontaminacion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Mesón: 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Filtración: Inspección visual detallada del filtro (s) HEPA. 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Desmonte de la unidad motor para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230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43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Mantenimiento preventivo a Cabinas de Seguridad Biológica (con descontaminación)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43. Equipo: Cabina de Seguridad Biológica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Esco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SC2-4E2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21006009-000003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2021-168421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LABORATORIO DE INMUNOLOGÍA (FACULTAD DE INGENIERÍA CIVIL INGENIERÍA AMBIENTAL)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Descontaminacion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Mesón: 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Filtración: Inspección visual detallada del filtro (s) HEPA. 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Desmonte de la unidad motor para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</w:t>
            </w:r>
          </w:p>
        </w:tc>
      </w:tr>
      <w:tr w:rsidR="007C1FD1" w:rsidRPr="003B133C" w:rsidTr="007C1FD1">
        <w:trPr>
          <w:trHeight w:val="4230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44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Mantenimiento preventivo a Cabinas de Seguridad Biológica (con descontaminación)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Preventivo con Descontaminación y Correctivo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44. Equipo: Cabina de Seguridad Biológica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Esco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Modelo: AC2-4E9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Placa: 21001359-000105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Serie: 2014-2209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Ubicación: CAMPUS CARVAJAL - LABORATORIO DE QUÍMICA ( SEDE SANTANDER DE QUILICHAO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Descontaminacion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Mesón: 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Filtración: Inspección visual detallada del filtro (s) HEPA. 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Desmonte de la unidad motor para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-Desmonté de la unidad motor para revisión.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45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45. Equipo: Cabina Extractora de Gases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Analytica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240 X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No identificado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No identificado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( SEDE SANTANDER DE QUILICHAO 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46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46. Equipo: Cabina Extractora de Gases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Analytica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120 X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NE-210-001-0519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No identificado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Ubicación: CAMPUS CARVAJAL - LABORATORIO DE QUÍMICA ( SEDE SANTANDER DE QUILICHAO )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</w:t>
            </w: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47</w:t>
            </w: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Mantenimiento Preventivo Cabinas a Extractoras de Gases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Stadard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sin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Scrubber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47. Equipo: Cabina Extractora de Gases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 xml:space="preserve">Marca: </w:t>
            </w:r>
            <w:proofErr w:type="spellStart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Analytica</w:t>
            </w:r>
            <w:proofErr w:type="spellEnd"/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Modelo: No identificado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Placa: No identificado</w:t>
            </w: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br/>
              <w:t>Serie: 21099160-000001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sellado de uniones con silicona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lubricación de poleas, rieles guía.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verificación de contrapesos, nylon o guayas.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y desmanchado de vidrios o acrílicos.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Unidad de extracción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Ductería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: Revisión de fugas, uniones,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flanches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, codos.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 de pozuelo, pitorros, llaves, válvulas, drenaje, lámpara de luz blanca, portalámparas, tomas eléctricos.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Revisión, limpieza y ajuste de: boquillas, válvulas solenoides, empaques, tornillos, pre-filtros, drenajes.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Mediciones eléctricas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   </w:t>
            </w:r>
          </w:p>
        </w:tc>
      </w:tr>
      <w:tr w:rsidR="007C1FD1" w:rsidRPr="003B133C" w:rsidTr="007C1FD1">
        <w:trPr>
          <w:trHeight w:val="4394"/>
        </w:trPr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48</w:t>
            </w: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Mantenimiento preventivo a Cabina de Flujo Laminar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Preventivo y Correctivo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48. Equipo: Cabina de Flujo Laminar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Marca: No identificado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Modelo: No identificado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Placa: No identificado</w:t>
            </w:r>
            <w:r w:rsidRPr="003B133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br/>
              <w:t>Serie: 21006038-00001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7C1FD1" w:rsidRPr="003B133C" w:rsidRDefault="007C1FD1" w:rsidP="004D425F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>Inspección previa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eléctrica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Limpieza de estructura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 y desmanchado o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pasivado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del mesón, retoques de pintura a rejillas o áreas perforadas.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Determinar el estado de los filtros y de la malla protectora.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Revision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de unidad de ventilación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Inspección visual detallada del filtro (s) HEPA.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 xml:space="preserve">Limpieza, </w:t>
            </w:r>
            <w:proofErr w:type="spellStart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>sopleteado</w:t>
            </w:r>
            <w:proofErr w:type="spellEnd"/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o lavado de Pre-filtros. 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Reportar presión indicada en los filtros.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Revisión y limpieza, pitorros, llaves, válvulas, lámpara de luz blanca, portalámparas, tomas eléctricas.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Verificación eléctrica del equipo: Amperaje, Voltaje.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Cambio de luz de la cabina, la existente ilumina poco</w:t>
            </w:r>
            <w:r w:rsidRPr="003B133C">
              <w:rPr>
                <w:rFonts w:ascii="Arial" w:eastAsia="Times New Roman" w:hAnsi="Arial" w:cs="Arial"/>
                <w:sz w:val="16"/>
                <w:szCs w:val="16"/>
              </w:rPr>
              <w:br/>
              <w:t>Describir el estado y condiciones en las que se entrega el equipo y recomendaciones para el próximo mantenimiento.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000000" w:fill="E2EFDA"/>
            <w:vAlign w:val="center"/>
            <w:hideMark/>
          </w:tcPr>
          <w:p w:rsidR="007C1FD1" w:rsidRPr="003B133C" w:rsidRDefault="007C1FD1" w:rsidP="004D425F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Mmto</w:t>
            </w:r>
            <w:proofErr w:type="spellEnd"/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Correctivo:</w:t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- Luz de la cabina ilumina poco (cambio).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0" w:type="auto"/>
            <w:noWrap/>
            <w:vAlign w:val="center"/>
            <w:hideMark/>
          </w:tcPr>
          <w:p w:rsidR="007C1FD1" w:rsidRPr="003B133C" w:rsidRDefault="007C1FD1" w:rsidP="008414B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3B133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7C1FD1" w:rsidRDefault="007C1FD1" w:rsidP="007C1FD1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</w:p>
    <w:p w:rsidR="007C1FD1" w:rsidRDefault="007C1FD1" w:rsidP="007C1FD1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</w:p>
    <w:p w:rsidR="007C1FD1" w:rsidRDefault="007C1FD1" w:rsidP="007C1FD1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</w:p>
    <w:p w:rsidR="007C1FD1" w:rsidRDefault="008414B0" w:rsidP="007C1FD1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  <w:r>
        <w:rPr>
          <w:rFonts w:ascii="Arial" w:eastAsia="Calibri" w:hAnsi="Arial" w:cs="Arial"/>
          <w:bCs/>
          <w:lang w:val="es-CO"/>
        </w:rPr>
        <w:t xml:space="preserve">Exponer, el tiempo de garantía que </w:t>
      </w:r>
      <w:proofErr w:type="gramStart"/>
      <w:r>
        <w:rPr>
          <w:rFonts w:ascii="Arial" w:eastAsia="Calibri" w:hAnsi="Arial" w:cs="Arial"/>
          <w:bCs/>
          <w:lang w:val="es-CO"/>
        </w:rPr>
        <w:t>ofrece  sobre</w:t>
      </w:r>
      <w:proofErr w:type="gramEnd"/>
      <w:r>
        <w:rPr>
          <w:rFonts w:ascii="Arial" w:eastAsia="Calibri" w:hAnsi="Arial" w:cs="Arial"/>
          <w:bCs/>
          <w:lang w:val="es-CO"/>
        </w:rPr>
        <w:t xml:space="preserve"> los servicios  de mantenimiento y</w:t>
      </w:r>
      <w:r w:rsidR="00620A6C">
        <w:rPr>
          <w:rFonts w:ascii="Arial" w:eastAsia="Calibri" w:hAnsi="Arial" w:cs="Arial"/>
          <w:bCs/>
          <w:lang w:val="es-CO"/>
        </w:rPr>
        <w:t xml:space="preserve"> de</w:t>
      </w:r>
      <w:r>
        <w:rPr>
          <w:rFonts w:ascii="Arial" w:eastAsia="Calibri" w:hAnsi="Arial" w:cs="Arial"/>
          <w:bCs/>
          <w:lang w:val="es-CO"/>
        </w:rPr>
        <w:t xml:space="preserve"> los repuestos suministrados: </w:t>
      </w:r>
      <w:r w:rsidR="007C1FD1">
        <w:rPr>
          <w:rFonts w:ascii="Arial" w:eastAsia="Calibri" w:hAnsi="Arial" w:cs="Arial"/>
          <w:bCs/>
          <w:lang w:val="es-CO"/>
        </w:rPr>
        <w:t>(</w:t>
      </w:r>
      <w:r w:rsidR="007C1FD1" w:rsidRPr="00904BD7">
        <w:rPr>
          <w:rFonts w:ascii="Arial" w:eastAsia="Calibri" w:hAnsi="Arial" w:cs="Arial"/>
          <w:bCs/>
          <w:sz w:val="16"/>
          <w:szCs w:val="16"/>
          <w:lang w:val="es-CO"/>
        </w:rPr>
        <w:t>describirlos a continuación</w:t>
      </w:r>
      <w:r w:rsidR="007C1FD1">
        <w:rPr>
          <w:rFonts w:ascii="Arial" w:eastAsia="Calibri" w:hAnsi="Arial" w:cs="Arial"/>
          <w:bCs/>
          <w:lang w:val="es-CO"/>
        </w:rPr>
        <w:t>):</w:t>
      </w:r>
    </w:p>
    <w:p w:rsidR="007C1FD1" w:rsidRDefault="007C1FD1" w:rsidP="007C1FD1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</w:p>
    <w:p w:rsidR="007C1FD1" w:rsidRDefault="007C1FD1" w:rsidP="007C1FD1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  <w:r>
        <w:rPr>
          <w:rFonts w:ascii="Arial" w:eastAsia="Calibri" w:hAnsi="Arial" w:cs="Arial"/>
          <w:bCs/>
          <w:lang w:val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1FD1" w:rsidRDefault="007C1FD1" w:rsidP="007C1FD1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</w:p>
    <w:p w:rsidR="007C1FD1" w:rsidRDefault="007C1FD1" w:rsidP="007C1FD1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</w:p>
    <w:p w:rsidR="007C1FD1" w:rsidRDefault="007C1FD1" w:rsidP="007C1FD1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</w:p>
    <w:p w:rsidR="007C1FD1" w:rsidRPr="001E59FD" w:rsidRDefault="007C1FD1" w:rsidP="007C1FD1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  <w:r>
        <w:rPr>
          <w:rFonts w:ascii="Arial" w:eastAsia="Calibri" w:hAnsi="Arial" w:cs="Arial"/>
          <w:bCs/>
          <w:lang w:val="es-CO"/>
        </w:rPr>
        <w:t>FIRMA</w:t>
      </w:r>
      <w:r w:rsidRPr="001E59FD">
        <w:rPr>
          <w:rFonts w:ascii="Arial" w:eastAsia="Calibri" w:hAnsi="Arial" w:cs="Arial"/>
          <w:bCs/>
          <w:lang w:val="es-CO"/>
        </w:rPr>
        <w:t xml:space="preserve"> DEL </w:t>
      </w:r>
      <w:r w:rsidRPr="001E59FD">
        <w:rPr>
          <w:rFonts w:ascii="Arial" w:hAnsi="Arial" w:cs="Arial"/>
          <w:lang w:val="es-CO"/>
        </w:rPr>
        <w:t>INVITADO</w:t>
      </w:r>
      <w:r w:rsidRPr="001E59FD">
        <w:rPr>
          <w:rFonts w:ascii="Arial" w:eastAsia="Calibri" w:hAnsi="Arial" w:cs="Arial"/>
          <w:bCs/>
          <w:lang w:val="es-CO"/>
        </w:rPr>
        <w:t>: ________________________________________</w:t>
      </w:r>
    </w:p>
    <w:p w:rsidR="007C1FD1" w:rsidRPr="001E59FD" w:rsidRDefault="007C1FD1" w:rsidP="007C1FD1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  <w:r w:rsidRPr="001E59FD">
        <w:rPr>
          <w:rFonts w:ascii="Arial" w:eastAsia="Calibri" w:hAnsi="Arial" w:cs="Arial"/>
          <w:bCs/>
          <w:lang w:val="es-CO"/>
        </w:rPr>
        <w:t>NOMBRE DEL REPRESENTANTE LEGAL: ______________________________</w:t>
      </w:r>
      <w:r>
        <w:rPr>
          <w:rFonts w:ascii="Arial" w:eastAsia="Calibri" w:hAnsi="Arial" w:cs="Arial"/>
          <w:bCs/>
          <w:lang w:val="es-CO"/>
        </w:rPr>
        <w:t>________</w:t>
      </w:r>
    </w:p>
    <w:p w:rsidR="007C1FD1" w:rsidRPr="001E59FD" w:rsidRDefault="007C1FD1" w:rsidP="007C1FD1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  <w:r w:rsidRPr="001E59FD">
        <w:rPr>
          <w:rFonts w:ascii="Arial" w:eastAsia="Calibri" w:hAnsi="Arial" w:cs="Arial"/>
          <w:bCs/>
          <w:lang w:val="es-CO"/>
        </w:rPr>
        <w:t>DIRECCIÓN: _______________________________________________________</w:t>
      </w:r>
    </w:p>
    <w:p w:rsidR="007C1FD1" w:rsidRPr="001E59FD" w:rsidRDefault="007C1FD1" w:rsidP="007C1FD1">
      <w:pPr>
        <w:tabs>
          <w:tab w:val="left" w:pos="284"/>
        </w:tabs>
        <w:adjustRightInd w:val="0"/>
        <w:jc w:val="both"/>
        <w:outlineLvl w:val="0"/>
        <w:rPr>
          <w:rFonts w:ascii="Arial" w:eastAsia="Calibri" w:hAnsi="Arial" w:cs="Arial"/>
          <w:bCs/>
          <w:lang w:val="es-CO"/>
        </w:rPr>
      </w:pPr>
      <w:r w:rsidRPr="001E59FD">
        <w:rPr>
          <w:rFonts w:ascii="Arial" w:eastAsia="Calibri" w:hAnsi="Arial" w:cs="Arial"/>
          <w:bCs/>
          <w:lang w:val="es-CO"/>
        </w:rPr>
        <w:t>CELULAR: _________________________________________________________</w:t>
      </w:r>
    </w:p>
    <w:p w:rsidR="007C1FD1" w:rsidRPr="00BF5996" w:rsidRDefault="007C1FD1" w:rsidP="007C1FD1">
      <w:r w:rsidRPr="001E59FD">
        <w:rPr>
          <w:rFonts w:ascii="Arial" w:eastAsia="Calibri" w:hAnsi="Arial" w:cs="Arial"/>
          <w:bCs/>
          <w:lang w:val="es-CO"/>
        </w:rPr>
        <w:t>E-MAIL: ____________________________________________________________</w:t>
      </w:r>
    </w:p>
    <w:p w:rsidR="005D3550" w:rsidRPr="00DD2703" w:rsidRDefault="005D3550" w:rsidP="00DD2703"/>
    <w:sectPr w:rsidR="005D3550" w:rsidRPr="00DD2703" w:rsidSect="007C1FD1">
      <w:headerReference w:type="default" r:id="rId8"/>
      <w:footerReference w:type="even" r:id="rId9"/>
      <w:footerReference w:type="default" r:id="rId10"/>
      <w:pgSz w:w="15840" w:h="12240" w:orient="landscape"/>
      <w:pgMar w:top="2268" w:right="658" w:bottom="1701" w:left="851" w:header="0" w:footer="30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C1F" w:rsidRDefault="00BB3C1F">
      <w:r>
        <w:separator/>
      </w:r>
    </w:p>
  </w:endnote>
  <w:endnote w:type="continuationSeparator" w:id="0">
    <w:p w:rsidR="00BB3C1F" w:rsidRDefault="00BB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43454190-AE28-47B7-BE5C-F9648CFD507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1AE378F-D49B-4082-8BC9-F91879F0168D}"/>
    <w:embedBold r:id="rId3" w:fontKey="{4D880A48-1682-4BCC-8DD9-F17BC7FECC84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altName w:val="MV Bol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1762E40A-E126-4232-88E3-5C8A980DBBBC}"/>
    <w:embedItalic r:id="rId5" w:fontKey="{03C40071-D288-4515-9C19-9C5109E2AC90}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39D5D9BC-A395-4F55-8D23-9914FA0244AA}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membrete Universidad del Cauca</w:t>
    </w:r>
  </w:p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[Escriba la fecha]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1"/>
      <w:tblW w:w="10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  <w:gridCol w:w="2809"/>
    </w:tblGrid>
    <w:tr w:rsidR="003807C9">
      <w:trPr>
        <w:trHeight w:val="670"/>
      </w:trPr>
      <w:tc>
        <w:tcPr>
          <w:tcW w:w="268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hidden="0" allowOverlap="1" wp14:anchorId="69A25A1B" wp14:editId="1467A06B">
                <wp:simplePos x="0" y="0"/>
                <wp:positionH relativeFrom="column">
                  <wp:posOffset>35593</wp:posOffset>
                </wp:positionH>
                <wp:positionV relativeFrom="paragraph">
                  <wp:posOffset>175895</wp:posOffset>
                </wp:positionV>
                <wp:extent cx="1577514" cy="504000"/>
                <wp:effectExtent l="0" t="0" r="0" b="0"/>
                <wp:wrapSquare wrapText="bothSides" distT="0" distB="0" distL="114300" distR="114300"/>
                <wp:docPr id="35603347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961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Calle 4 Nº 5-30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Edificio Administrativo - Sector histórico</w:t>
          </w:r>
        </w:p>
        <w:p w:rsidR="003807C9" w:rsidRDefault="003807C9">
          <w:pPr>
            <w:keepLines/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Popayán-Cauca-Colombia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Teléfono 8209900 extensión 1122.</w:t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>viceadm</w:t>
          </w:r>
          <w:hyperlink r:id="rId2">
            <w:r>
              <w:rPr>
                <w:rFonts w:ascii="Open Sans" w:eastAsia="Open Sans" w:hAnsi="Open Sans" w:cs="Open Sans"/>
                <w:color w:val="17365D"/>
                <w:sz w:val="16"/>
                <w:szCs w:val="16"/>
              </w:rPr>
              <w:t>@unicauca.edu.co</w:t>
            </w:r>
          </w:hyperlink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   |   </w:t>
          </w:r>
          <w:r>
            <w:rPr>
              <w:rFonts w:ascii="Open Sans" w:eastAsia="Open Sans" w:hAnsi="Open Sans" w:cs="Open Sans"/>
              <w:b/>
              <w:color w:val="1F497D"/>
              <w:sz w:val="16"/>
              <w:szCs w:val="16"/>
            </w:rPr>
            <w:t>www.unicauca.edu.co</w:t>
          </w:r>
        </w:p>
      </w:tc>
      <w:tc>
        <w:tcPr>
          <w:tcW w:w="280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hidden="0" allowOverlap="1" wp14:anchorId="6681DDD8" wp14:editId="1F28916B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l="0" t="0" r="0" b="0"/>
                <wp:wrapSquare wrapText="bothSides" distT="0" distB="0" distL="114300" distR="114300"/>
                <wp:docPr id="14489076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b/>
              <w:i/>
              <w:color w:val="1F497D"/>
              <w:sz w:val="22"/>
              <w:szCs w:val="22"/>
            </w:rPr>
          </w:pPr>
        </w:p>
      </w:tc>
    </w:tr>
  </w:tbl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C1F" w:rsidRDefault="00BB3C1F">
      <w:r>
        <w:separator/>
      </w:r>
    </w:p>
  </w:footnote>
  <w:footnote w:type="continuationSeparator" w:id="0">
    <w:p w:rsidR="00BB3C1F" w:rsidRDefault="00BB3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ind w:left="-1134" w:right="-93"/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  <w:r>
      <w:rPr>
        <w:sz w:val="20"/>
        <w:szCs w:val="20"/>
      </w:rPr>
      <w:t xml:space="preserve"> 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0"/>
        <w:szCs w:val="20"/>
      </w:rPr>
    </w:pPr>
    <w:r>
      <w:rPr>
        <w:noProof/>
        <w:sz w:val="20"/>
        <w:szCs w:val="20"/>
        <w:lang w:val="en-US" w:eastAsia="en-US"/>
      </w:rPr>
      <w:drawing>
        <wp:inline distT="114300" distB="114300" distL="114300" distR="114300" wp14:anchorId="343CB283" wp14:editId="1799280E">
          <wp:extent cx="1994981" cy="1118989"/>
          <wp:effectExtent l="0" t="0" r="0" b="0"/>
          <wp:docPr id="18597950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4981" cy="11189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903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1" w15:restartNumberingAfterBreak="0">
    <w:nsid w:val="00C06CED"/>
    <w:multiLevelType w:val="multilevel"/>
    <w:tmpl w:val="15F018D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1800"/>
      </w:pPr>
      <w:rPr>
        <w:rFonts w:hint="default"/>
      </w:rPr>
    </w:lvl>
  </w:abstractNum>
  <w:abstractNum w:abstractNumId="2" w15:restartNumberingAfterBreak="0">
    <w:nsid w:val="036C0799"/>
    <w:multiLevelType w:val="hybridMultilevel"/>
    <w:tmpl w:val="53266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263DD"/>
    <w:multiLevelType w:val="multilevel"/>
    <w:tmpl w:val="26F6F27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8" w:hanging="468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9D4DEC"/>
    <w:multiLevelType w:val="multilevel"/>
    <w:tmpl w:val="97DE9D2A"/>
    <w:lvl w:ilvl="0">
      <w:start w:val="1"/>
      <w:numFmt w:val="decimal"/>
      <w:lvlText w:val="%1"/>
      <w:lvlJc w:val="left"/>
      <w:pPr>
        <w:ind w:left="544" w:hanging="404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544" w:hanging="404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156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533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2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0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93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66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0D907E20"/>
    <w:multiLevelType w:val="multilevel"/>
    <w:tmpl w:val="CC2061B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10152597"/>
    <w:multiLevelType w:val="hybridMultilevel"/>
    <w:tmpl w:val="A3F09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956E2"/>
    <w:multiLevelType w:val="multilevel"/>
    <w:tmpl w:val="E8C0D1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15E70001"/>
    <w:multiLevelType w:val="hybridMultilevel"/>
    <w:tmpl w:val="9FE21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50A6D"/>
    <w:multiLevelType w:val="hybridMultilevel"/>
    <w:tmpl w:val="6B2C034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41A3F"/>
    <w:multiLevelType w:val="hybridMultilevel"/>
    <w:tmpl w:val="4EEE5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92228"/>
    <w:multiLevelType w:val="hybridMultilevel"/>
    <w:tmpl w:val="456009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433CB"/>
    <w:multiLevelType w:val="hybridMultilevel"/>
    <w:tmpl w:val="4766AC1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549D3"/>
    <w:multiLevelType w:val="hybridMultilevel"/>
    <w:tmpl w:val="99D048CA"/>
    <w:lvl w:ilvl="0" w:tplc="4C5275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6C0FDF"/>
    <w:multiLevelType w:val="hybridMultilevel"/>
    <w:tmpl w:val="0DFA89BE"/>
    <w:lvl w:ilvl="0" w:tplc="2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C7D110F"/>
    <w:multiLevelType w:val="multilevel"/>
    <w:tmpl w:val="80BC2328"/>
    <w:lvl w:ilvl="0">
      <w:start w:val="2"/>
      <w:numFmt w:val="decimal"/>
      <w:lvlText w:val="%1"/>
      <w:lvlJc w:val="left"/>
      <w:pPr>
        <w:ind w:left="800" w:hanging="692"/>
      </w:pPr>
      <w:rPr>
        <w:rFonts w:hint="default"/>
        <w:lang w:val="es-CO" w:eastAsia="es-CO" w:bidi="es-CO"/>
      </w:rPr>
    </w:lvl>
    <w:lvl w:ilvl="1">
      <w:start w:val="1"/>
      <w:numFmt w:val="decimal"/>
      <w:lvlText w:val="%1.%2."/>
      <w:lvlJc w:val="left"/>
      <w:pPr>
        <w:ind w:left="800" w:hanging="692"/>
      </w:pPr>
      <w:rPr>
        <w:rFonts w:ascii="Arial" w:eastAsia="Arial" w:hAnsi="Arial" w:cs="Arial" w:hint="default"/>
        <w:b/>
        <w:bCs/>
        <w:w w:val="100"/>
        <w:sz w:val="22"/>
        <w:szCs w:val="22"/>
        <w:lang w:val="es-CO" w:eastAsia="es-CO" w:bidi="es-CO"/>
      </w:rPr>
    </w:lvl>
    <w:lvl w:ilvl="2">
      <w:start w:val="1"/>
      <w:numFmt w:val="lowerLetter"/>
      <w:lvlText w:val="%3)"/>
      <w:lvlJc w:val="left"/>
      <w:pPr>
        <w:ind w:left="519" w:hanging="259"/>
      </w:pPr>
      <w:rPr>
        <w:rFonts w:ascii="Arial" w:eastAsia="Arial" w:hAnsi="Arial" w:cs="Arial" w:hint="default"/>
        <w:b/>
        <w:bCs/>
        <w:w w:val="100"/>
        <w:sz w:val="22"/>
        <w:szCs w:val="22"/>
        <w:lang w:val="es-CO" w:eastAsia="es-CO" w:bidi="es-CO"/>
      </w:rPr>
    </w:lvl>
    <w:lvl w:ilvl="3">
      <w:start w:val="1"/>
      <w:numFmt w:val="lowerLetter"/>
      <w:lvlText w:val="%4)"/>
      <w:lvlJc w:val="left"/>
      <w:pPr>
        <w:ind w:left="841" w:hanging="341"/>
      </w:pPr>
      <w:rPr>
        <w:rFonts w:ascii="Arial" w:eastAsia="Arial" w:hAnsi="Arial" w:cs="Arial" w:hint="default"/>
        <w:spacing w:val="-1"/>
        <w:w w:val="100"/>
        <w:sz w:val="22"/>
        <w:szCs w:val="22"/>
        <w:lang w:val="es-CO" w:eastAsia="es-CO" w:bidi="es-CO"/>
      </w:rPr>
    </w:lvl>
    <w:lvl w:ilvl="4">
      <w:numFmt w:val="bullet"/>
      <w:lvlText w:val="•"/>
      <w:lvlJc w:val="left"/>
      <w:pPr>
        <w:ind w:left="3100" w:hanging="341"/>
      </w:pPr>
      <w:rPr>
        <w:rFonts w:hint="default"/>
        <w:lang w:val="es-CO" w:eastAsia="es-CO" w:bidi="es-CO"/>
      </w:rPr>
    </w:lvl>
    <w:lvl w:ilvl="5">
      <w:numFmt w:val="bullet"/>
      <w:lvlText w:val="•"/>
      <w:lvlJc w:val="left"/>
      <w:pPr>
        <w:ind w:left="4230" w:hanging="341"/>
      </w:pPr>
      <w:rPr>
        <w:rFonts w:hint="default"/>
        <w:lang w:val="es-CO" w:eastAsia="es-CO" w:bidi="es-CO"/>
      </w:rPr>
    </w:lvl>
    <w:lvl w:ilvl="6">
      <w:numFmt w:val="bullet"/>
      <w:lvlText w:val="•"/>
      <w:lvlJc w:val="left"/>
      <w:pPr>
        <w:ind w:left="5360" w:hanging="341"/>
      </w:pPr>
      <w:rPr>
        <w:rFonts w:hint="default"/>
        <w:lang w:val="es-CO" w:eastAsia="es-CO" w:bidi="es-CO"/>
      </w:rPr>
    </w:lvl>
    <w:lvl w:ilvl="7">
      <w:numFmt w:val="bullet"/>
      <w:lvlText w:val="•"/>
      <w:lvlJc w:val="left"/>
      <w:pPr>
        <w:ind w:left="6490" w:hanging="341"/>
      </w:pPr>
      <w:rPr>
        <w:rFonts w:hint="default"/>
        <w:lang w:val="es-CO" w:eastAsia="es-CO" w:bidi="es-CO"/>
      </w:rPr>
    </w:lvl>
    <w:lvl w:ilvl="8">
      <w:numFmt w:val="bullet"/>
      <w:lvlText w:val="•"/>
      <w:lvlJc w:val="left"/>
      <w:pPr>
        <w:ind w:left="7620" w:hanging="341"/>
      </w:pPr>
      <w:rPr>
        <w:rFonts w:hint="default"/>
        <w:lang w:val="es-CO" w:eastAsia="es-CO" w:bidi="es-CO"/>
      </w:rPr>
    </w:lvl>
  </w:abstractNum>
  <w:abstractNum w:abstractNumId="16" w15:restartNumberingAfterBreak="0">
    <w:nsid w:val="1E0B3FE7"/>
    <w:multiLevelType w:val="hybridMultilevel"/>
    <w:tmpl w:val="649C48B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C1149A"/>
    <w:multiLevelType w:val="hybridMultilevel"/>
    <w:tmpl w:val="00DC53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7A4F5B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19" w15:restartNumberingAfterBreak="0">
    <w:nsid w:val="22BD5F77"/>
    <w:multiLevelType w:val="multilevel"/>
    <w:tmpl w:val="3D2654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C604D8"/>
    <w:multiLevelType w:val="multilevel"/>
    <w:tmpl w:val="2BEC7BD6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838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492" w:hanging="360"/>
      </w:pPr>
      <w:rPr>
        <w:rFonts w:hint="default"/>
      </w:rPr>
    </w:lvl>
    <w:lvl w:ilvl="4">
      <w:numFmt w:val="bullet"/>
      <w:lvlText w:val="•"/>
      <w:lvlJc w:val="left"/>
      <w:pPr>
        <w:ind w:left="4376" w:hanging="360"/>
      </w:pPr>
      <w:rPr>
        <w:rFonts w:hint="default"/>
      </w:rPr>
    </w:lvl>
    <w:lvl w:ilvl="5">
      <w:numFmt w:val="bullet"/>
      <w:lvlText w:val="•"/>
      <w:lvlJc w:val="left"/>
      <w:pPr>
        <w:ind w:left="5260" w:hanging="360"/>
      </w:pPr>
      <w:rPr>
        <w:rFonts w:hint="default"/>
      </w:rPr>
    </w:lvl>
    <w:lvl w:ilvl="6">
      <w:numFmt w:val="bullet"/>
      <w:lvlText w:val="•"/>
      <w:lvlJc w:val="left"/>
      <w:pPr>
        <w:ind w:left="6144" w:hanging="360"/>
      </w:pPr>
      <w:rPr>
        <w:rFonts w:hint="default"/>
      </w:rPr>
    </w:lvl>
    <w:lvl w:ilvl="7">
      <w:numFmt w:val="bullet"/>
      <w:lvlText w:val="•"/>
      <w:lvlJc w:val="left"/>
      <w:pPr>
        <w:ind w:left="7028" w:hanging="360"/>
      </w:pPr>
      <w:rPr>
        <w:rFonts w:hint="default"/>
      </w:rPr>
    </w:lvl>
    <w:lvl w:ilvl="8">
      <w:numFmt w:val="bullet"/>
      <w:lvlText w:val="•"/>
      <w:lvlJc w:val="left"/>
      <w:pPr>
        <w:ind w:left="7912" w:hanging="360"/>
      </w:pPr>
      <w:rPr>
        <w:rFonts w:hint="default"/>
      </w:rPr>
    </w:lvl>
  </w:abstractNum>
  <w:abstractNum w:abstractNumId="21" w15:restartNumberingAfterBreak="0">
    <w:nsid w:val="28AB749D"/>
    <w:multiLevelType w:val="hybridMultilevel"/>
    <w:tmpl w:val="2C621CD6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E437523"/>
    <w:multiLevelType w:val="hybridMultilevel"/>
    <w:tmpl w:val="294A4CBC"/>
    <w:lvl w:ilvl="0" w:tplc="0AB894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AA1DFA"/>
    <w:multiLevelType w:val="multilevel"/>
    <w:tmpl w:val="E10647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24" w15:restartNumberingAfterBreak="0">
    <w:nsid w:val="33016227"/>
    <w:multiLevelType w:val="hybridMultilevel"/>
    <w:tmpl w:val="93B8809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54ABB"/>
    <w:multiLevelType w:val="hybridMultilevel"/>
    <w:tmpl w:val="E1CA8FB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281740"/>
    <w:multiLevelType w:val="hybridMultilevel"/>
    <w:tmpl w:val="5526F070"/>
    <w:lvl w:ilvl="0" w:tplc="616852D0">
      <w:start w:val="1"/>
      <w:numFmt w:val="decimal"/>
      <w:lvlText w:val="4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257E75"/>
    <w:multiLevelType w:val="multilevel"/>
    <w:tmpl w:val="45E267C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48407C"/>
    <w:multiLevelType w:val="hybridMultilevel"/>
    <w:tmpl w:val="4810F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F41D13"/>
    <w:multiLevelType w:val="hybridMultilevel"/>
    <w:tmpl w:val="47EA4A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6469B9"/>
    <w:multiLevelType w:val="hybridMultilevel"/>
    <w:tmpl w:val="37700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282AC8"/>
    <w:multiLevelType w:val="hybridMultilevel"/>
    <w:tmpl w:val="D0AC0ED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334780"/>
    <w:multiLevelType w:val="hybridMultilevel"/>
    <w:tmpl w:val="85A44EB8"/>
    <w:lvl w:ilvl="0" w:tplc="24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6111DA4"/>
    <w:multiLevelType w:val="multilevel"/>
    <w:tmpl w:val="B22E273C"/>
    <w:lvl w:ilvl="0">
      <w:start w:val="4"/>
      <w:numFmt w:val="decimal"/>
      <w:lvlText w:val="%1.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Batang" w:hint="default"/>
      </w:rPr>
    </w:lvl>
  </w:abstractNum>
  <w:abstractNum w:abstractNumId="34" w15:restartNumberingAfterBreak="0">
    <w:nsid w:val="5C8828A3"/>
    <w:multiLevelType w:val="hybridMultilevel"/>
    <w:tmpl w:val="648CBC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D3002"/>
    <w:multiLevelType w:val="multilevel"/>
    <w:tmpl w:val="E64A26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25510ED"/>
    <w:multiLevelType w:val="hybridMultilevel"/>
    <w:tmpl w:val="C6EC00C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72FE2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38" w15:restartNumberingAfterBreak="0">
    <w:nsid w:val="65C20636"/>
    <w:multiLevelType w:val="multilevel"/>
    <w:tmpl w:val="C562EA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77E1F71"/>
    <w:multiLevelType w:val="multilevel"/>
    <w:tmpl w:val="EED4F6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8670DF3"/>
    <w:multiLevelType w:val="hybridMultilevel"/>
    <w:tmpl w:val="975AF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FE21FF"/>
    <w:multiLevelType w:val="hybridMultilevel"/>
    <w:tmpl w:val="7A14EA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955A9D"/>
    <w:multiLevelType w:val="hybridMultilevel"/>
    <w:tmpl w:val="4DDE9C00"/>
    <w:lvl w:ilvl="0" w:tplc="240A0015">
      <w:start w:val="1"/>
      <w:numFmt w:val="upperLetter"/>
      <w:lvlText w:val="%1."/>
      <w:lvlJc w:val="left"/>
      <w:pPr>
        <w:ind w:left="1106" w:hanging="360"/>
      </w:pPr>
      <w:rPr>
        <w:rFonts w:hint="default"/>
        <w:spacing w:val="-1"/>
        <w:w w:val="100"/>
        <w:sz w:val="22"/>
        <w:szCs w:val="22"/>
        <w:lang w:val="es-CO" w:eastAsia="es-CO" w:bidi="es-CO"/>
      </w:rPr>
    </w:lvl>
    <w:lvl w:ilvl="1" w:tplc="ECAC0170">
      <w:numFmt w:val="bullet"/>
      <w:lvlText w:val="•"/>
      <w:lvlJc w:val="left"/>
      <w:pPr>
        <w:ind w:left="2078" w:hanging="360"/>
      </w:pPr>
      <w:rPr>
        <w:rFonts w:hint="default"/>
        <w:lang w:val="es-CO" w:eastAsia="es-CO" w:bidi="es-CO"/>
      </w:rPr>
    </w:lvl>
    <w:lvl w:ilvl="2" w:tplc="943AE974">
      <w:numFmt w:val="bullet"/>
      <w:lvlText w:val="•"/>
      <w:lvlJc w:val="left"/>
      <w:pPr>
        <w:ind w:left="3056" w:hanging="360"/>
      </w:pPr>
      <w:rPr>
        <w:rFonts w:hint="default"/>
        <w:lang w:val="es-CO" w:eastAsia="es-CO" w:bidi="es-CO"/>
      </w:rPr>
    </w:lvl>
    <w:lvl w:ilvl="3" w:tplc="9348C444">
      <w:numFmt w:val="bullet"/>
      <w:lvlText w:val="•"/>
      <w:lvlJc w:val="left"/>
      <w:pPr>
        <w:ind w:left="4034" w:hanging="360"/>
      </w:pPr>
      <w:rPr>
        <w:rFonts w:hint="default"/>
        <w:lang w:val="es-CO" w:eastAsia="es-CO" w:bidi="es-CO"/>
      </w:rPr>
    </w:lvl>
    <w:lvl w:ilvl="4" w:tplc="FB709E28">
      <w:numFmt w:val="bullet"/>
      <w:lvlText w:val="•"/>
      <w:lvlJc w:val="left"/>
      <w:pPr>
        <w:ind w:left="5012" w:hanging="360"/>
      </w:pPr>
      <w:rPr>
        <w:rFonts w:hint="default"/>
        <w:lang w:val="es-CO" w:eastAsia="es-CO" w:bidi="es-CO"/>
      </w:rPr>
    </w:lvl>
    <w:lvl w:ilvl="5" w:tplc="DDACD49C">
      <w:numFmt w:val="bullet"/>
      <w:lvlText w:val="•"/>
      <w:lvlJc w:val="left"/>
      <w:pPr>
        <w:ind w:left="5990" w:hanging="360"/>
      </w:pPr>
      <w:rPr>
        <w:rFonts w:hint="default"/>
        <w:lang w:val="es-CO" w:eastAsia="es-CO" w:bidi="es-CO"/>
      </w:rPr>
    </w:lvl>
    <w:lvl w:ilvl="6" w:tplc="DE40CD62">
      <w:numFmt w:val="bullet"/>
      <w:lvlText w:val="•"/>
      <w:lvlJc w:val="left"/>
      <w:pPr>
        <w:ind w:left="6968" w:hanging="360"/>
      </w:pPr>
      <w:rPr>
        <w:rFonts w:hint="default"/>
        <w:lang w:val="es-CO" w:eastAsia="es-CO" w:bidi="es-CO"/>
      </w:rPr>
    </w:lvl>
    <w:lvl w:ilvl="7" w:tplc="B8260198">
      <w:numFmt w:val="bullet"/>
      <w:lvlText w:val="•"/>
      <w:lvlJc w:val="left"/>
      <w:pPr>
        <w:ind w:left="7946" w:hanging="360"/>
      </w:pPr>
      <w:rPr>
        <w:rFonts w:hint="default"/>
        <w:lang w:val="es-CO" w:eastAsia="es-CO" w:bidi="es-CO"/>
      </w:rPr>
    </w:lvl>
    <w:lvl w:ilvl="8" w:tplc="9126FB60">
      <w:numFmt w:val="bullet"/>
      <w:lvlText w:val="•"/>
      <w:lvlJc w:val="left"/>
      <w:pPr>
        <w:ind w:left="8924" w:hanging="360"/>
      </w:pPr>
      <w:rPr>
        <w:rFonts w:hint="default"/>
        <w:lang w:val="es-CO" w:eastAsia="es-CO" w:bidi="es-CO"/>
      </w:rPr>
    </w:lvl>
  </w:abstractNum>
  <w:abstractNum w:abstractNumId="43" w15:restartNumberingAfterBreak="0">
    <w:nsid w:val="6CCF03A6"/>
    <w:multiLevelType w:val="hybridMultilevel"/>
    <w:tmpl w:val="2F043C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157D8A"/>
    <w:multiLevelType w:val="hybridMultilevel"/>
    <w:tmpl w:val="D22EE1F0"/>
    <w:lvl w:ilvl="0" w:tplc="F8A47054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734B00"/>
    <w:multiLevelType w:val="multilevel"/>
    <w:tmpl w:val="26B4345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6" w15:restartNumberingAfterBreak="0">
    <w:nsid w:val="7235376E"/>
    <w:multiLevelType w:val="hybridMultilevel"/>
    <w:tmpl w:val="CFD4805A"/>
    <w:lvl w:ilvl="0" w:tplc="C54EBD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E8517C"/>
    <w:multiLevelType w:val="hybridMultilevel"/>
    <w:tmpl w:val="9D8C6DB0"/>
    <w:lvl w:ilvl="0" w:tplc="632C0838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BC3262"/>
    <w:multiLevelType w:val="hybridMultilevel"/>
    <w:tmpl w:val="0C069FFE"/>
    <w:lvl w:ilvl="0" w:tplc="05B6626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6E74AD"/>
    <w:multiLevelType w:val="hybridMultilevel"/>
    <w:tmpl w:val="CE845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9"/>
  </w:num>
  <w:num w:numId="5">
    <w:abstractNumId w:val="45"/>
  </w:num>
  <w:num w:numId="6">
    <w:abstractNumId w:val="36"/>
  </w:num>
  <w:num w:numId="7">
    <w:abstractNumId w:val="16"/>
  </w:num>
  <w:num w:numId="8">
    <w:abstractNumId w:val="22"/>
  </w:num>
  <w:num w:numId="9">
    <w:abstractNumId w:val="8"/>
  </w:num>
  <w:num w:numId="10">
    <w:abstractNumId w:val="47"/>
  </w:num>
  <w:num w:numId="11">
    <w:abstractNumId w:val="48"/>
  </w:num>
  <w:num w:numId="12">
    <w:abstractNumId w:val="26"/>
  </w:num>
  <w:num w:numId="13">
    <w:abstractNumId w:val="27"/>
  </w:num>
  <w:num w:numId="14">
    <w:abstractNumId w:val="42"/>
  </w:num>
  <w:num w:numId="15">
    <w:abstractNumId w:val="44"/>
  </w:num>
  <w:num w:numId="16">
    <w:abstractNumId w:val="6"/>
  </w:num>
  <w:num w:numId="17">
    <w:abstractNumId w:val="30"/>
  </w:num>
  <w:num w:numId="18">
    <w:abstractNumId w:val="32"/>
  </w:num>
  <w:num w:numId="19">
    <w:abstractNumId w:val="38"/>
  </w:num>
  <w:num w:numId="20">
    <w:abstractNumId w:val="35"/>
  </w:num>
  <w:num w:numId="21">
    <w:abstractNumId w:val="33"/>
  </w:num>
  <w:num w:numId="22">
    <w:abstractNumId w:val="24"/>
  </w:num>
  <w:num w:numId="23">
    <w:abstractNumId w:val="34"/>
  </w:num>
  <w:num w:numId="24">
    <w:abstractNumId w:val="11"/>
  </w:num>
  <w:num w:numId="25">
    <w:abstractNumId w:val="1"/>
  </w:num>
  <w:num w:numId="26">
    <w:abstractNumId w:val="9"/>
  </w:num>
  <w:num w:numId="27">
    <w:abstractNumId w:val="14"/>
  </w:num>
  <w:num w:numId="28">
    <w:abstractNumId w:val="25"/>
  </w:num>
  <w:num w:numId="29">
    <w:abstractNumId w:val="13"/>
  </w:num>
  <w:num w:numId="30">
    <w:abstractNumId w:val="31"/>
  </w:num>
  <w:num w:numId="31">
    <w:abstractNumId w:val="17"/>
  </w:num>
  <w:num w:numId="32">
    <w:abstractNumId w:val="3"/>
  </w:num>
  <w:num w:numId="33">
    <w:abstractNumId w:val="46"/>
  </w:num>
  <w:num w:numId="34">
    <w:abstractNumId w:val="23"/>
  </w:num>
  <w:num w:numId="35">
    <w:abstractNumId w:val="18"/>
  </w:num>
  <w:num w:numId="36">
    <w:abstractNumId w:val="0"/>
  </w:num>
  <w:num w:numId="37">
    <w:abstractNumId w:val="37"/>
  </w:num>
  <w:num w:numId="38">
    <w:abstractNumId w:val="19"/>
  </w:num>
  <w:num w:numId="39">
    <w:abstractNumId w:val="4"/>
  </w:num>
  <w:num w:numId="40">
    <w:abstractNumId w:val="2"/>
  </w:num>
  <w:num w:numId="41">
    <w:abstractNumId w:val="21"/>
  </w:num>
  <w:num w:numId="42">
    <w:abstractNumId w:val="12"/>
  </w:num>
  <w:num w:numId="43">
    <w:abstractNumId w:val="41"/>
  </w:num>
  <w:num w:numId="44">
    <w:abstractNumId w:val="49"/>
  </w:num>
  <w:num w:numId="45">
    <w:abstractNumId w:val="10"/>
  </w:num>
  <w:num w:numId="46">
    <w:abstractNumId w:val="40"/>
  </w:num>
  <w:num w:numId="47">
    <w:abstractNumId w:val="28"/>
  </w:num>
  <w:num w:numId="48">
    <w:abstractNumId w:val="39"/>
  </w:num>
  <w:num w:numId="49">
    <w:abstractNumId w:val="7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FD1"/>
    <w:rsid w:val="0003086B"/>
    <w:rsid w:val="00030EDA"/>
    <w:rsid w:val="00034152"/>
    <w:rsid w:val="00040B08"/>
    <w:rsid w:val="00043178"/>
    <w:rsid w:val="000543DF"/>
    <w:rsid w:val="00064C41"/>
    <w:rsid w:val="000A6375"/>
    <w:rsid w:val="000E582B"/>
    <w:rsid w:val="0017311E"/>
    <w:rsid w:val="001A7BE8"/>
    <w:rsid w:val="001B76FF"/>
    <w:rsid w:val="001C6F45"/>
    <w:rsid w:val="001E59FD"/>
    <w:rsid w:val="001F546A"/>
    <w:rsid w:val="002214AA"/>
    <w:rsid w:val="00260478"/>
    <w:rsid w:val="00265D54"/>
    <w:rsid w:val="00273BB6"/>
    <w:rsid w:val="002A3DC3"/>
    <w:rsid w:val="002B057D"/>
    <w:rsid w:val="002B6676"/>
    <w:rsid w:val="002E2568"/>
    <w:rsid w:val="00314DC6"/>
    <w:rsid w:val="00332E7B"/>
    <w:rsid w:val="003441B2"/>
    <w:rsid w:val="00347DA1"/>
    <w:rsid w:val="00352ED4"/>
    <w:rsid w:val="00354D64"/>
    <w:rsid w:val="00375BEE"/>
    <w:rsid w:val="003807C9"/>
    <w:rsid w:val="003924A4"/>
    <w:rsid w:val="00394306"/>
    <w:rsid w:val="003A38E9"/>
    <w:rsid w:val="003B1889"/>
    <w:rsid w:val="003B3D48"/>
    <w:rsid w:val="004327E4"/>
    <w:rsid w:val="00437BD5"/>
    <w:rsid w:val="004575B4"/>
    <w:rsid w:val="004639FD"/>
    <w:rsid w:val="00470CDC"/>
    <w:rsid w:val="00491060"/>
    <w:rsid w:val="00492870"/>
    <w:rsid w:val="004A170D"/>
    <w:rsid w:val="004A2310"/>
    <w:rsid w:val="004A7AF5"/>
    <w:rsid w:val="00501E66"/>
    <w:rsid w:val="0053276B"/>
    <w:rsid w:val="00563C9C"/>
    <w:rsid w:val="00565D71"/>
    <w:rsid w:val="005D3550"/>
    <w:rsid w:val="005E4A53"/>
    <w:rsid w:val="00610551"/>
    <w:rsid w:val="00620A6C"/>
    <w:rsid w:val="0063661B"/>
    <w:rsid w:val="006538C9"/>
    <w:rsid w:val="006869D4"/>
    <w:rsid w:val="006930DF"/>
    <w:rsid w:val="006C4507"/>
    <w:rsid w:val="006D04C0"/>
    <w:rsid w:val="006F4C19"/>
    <w:rsid w:val="006F52A4"/>
    <w:rsid w:val="00705335"/>
    <w:rsid w:val="00705641"/>
    <w:rsid w:val="00710265"/>
    <w:rsid w:val="00763CB2"/>
    <w:rsid w:val="00772E55"/>
    <w:rsid w:val="00794888"/>
    <w:rsid w:val="007C1FD1"/>
    <w:rsid w:val="008402C4"/>
    <w:rsid w:val="008414B0"/>
    <w:rsid w:val="00851560"/>
    <w:rsid w:val="008532A8"/>
    <w:rsid w:val="00862FB2"/>
    <w:rsid w:val="008707FA"/>
    <w:rsid w:val="00872865"/>
    <w:rsid w:val="008824F0"/>
    <w:rsid w:val="008B7CB4"/>
    <w:rsid w:val="008E7471"/>
    <w:rsid w:val="008F3A9D"/>
    <w:rsid w:val="00900B0C"/>
    <w:rsid w:val="00906766"/>
    <w:rsid w:val="00910A0E"/>
    <w:rsid w:val="0091268F"/>
    <w:rsid w:val="0095514C"/>
    <w:rsid w:val="009638E9"/>
    <w:rsid w:val="009708DE"/>
    <w:rsid w:val="0097576C"/>
    <w:rsid w:val="00990163"/>
    <w:rsid w:val="009B0C2A"/>
    <w:rsid w:val="009B0DBB"/>
    <w:rsid w:val="009D1158"/>
    <w:rsid w:val="009D543B"/>
    <w:rsid w:val="009F4944"/>
    <w:rsid w:val="009F682E"/>
    <w:rsid w:val="00A018F5"/>
    <w:rsid w:val="00A06071"/>
    <w:rsid w:val="00A12A32"/>
    <w:rsid w:val="00A170B1"/>
    <w:rsid w:val="00A37F9D"/>
    <w:rsid w:val="00A459F5"/>
    <w:rsid w:val="00A54196"/>
    <w:rsid w:val="00A55ADB"/>
    <w:rsid w:val="00A6130B"/>
    <w:rsid w:val="00A82C00"/>
    <w:rsid w:val="00A844BF"/>
    <w:rsid w:val="00AD0960"/>
    <w:rsid w:val="00B01455"/>
    <w:rsid w:val="00B04AE5"/>
    <w:rsid w:val="00B0798E"/>
    <w:rsid w:val="00B223AE"/>
    <w:rsid w:val="00B248DF"/>
    <w:rsid w:val="00B2649B"/>
    <w:rsid w:val="00B45D12"/>
    <w:rsid w:val="00B46BFC"/>
    <w:rsid w:val="00B725A5"/>
    <w:rsid w:val="00B72D2B"/>
    <w:rsid w:val="00B80980"/>
    <w:rsid w:val="00B80CC7"/>
    <w:rsid w:val="00B84922"/>
    <w:rsid w:val="00B8594D"/>
    <w:rsid w:val="00B96259"/>
    <w:rsid w:val="00BB3C1F"/>
    <w:rsid w:val="00BB6712"/>
    <w:rsid w:val="00C16E0C"/>
    <w:rsid w:val="00C50145"/>
    <w:rsid w:val="00C554DC"/>
    <w:rsid w:val="00C64449"/>
    <w:rsid w:val="00C7200F"/>
    <w:rsid w:val="00CC0E15"/>
    <w:rsid w:val="00CD5080"/>
    <w:rsid w:val="00CD66A1"/>
    <w:rsid w:val="00CE099B"/>
    <w:rsid w:val="00CF6C40"/>
    <w:rsid w:val="00D0167A"/>
    <w:rsid w:val="00D01B0A"/>
    <w:rsid w:val="00D16B21"/>
    <w:rsid w:val="00D32F1A"/>
    <w:rsid w:val="00D6506D"/>
    <w:rsid w:val="00D76DFD"/>
    <w:rsid w:val="00D90735"/>
    <w:rsid w:val="00D921BB"/>
    <w:rsid w:val="00D96775"/>
    <w:rsid w:val="00DB429D"/>
    <w:rsid w:val="00DD2703"/>
    <w:rsid w:val="00DE5894"/>
    <w:rsid w:val="00E10AAB"/>
    <w:rsid w:val="00E2063B"/>
    <w:rsid w:val="00E21AB8"/>
    <w:rsid w:val="00E377FD"/>
    <w:rsid w:val="00E7066F"/>
    <w:rsid w:val="00EA6857"/>
    <w:rsid w:val="00EB0E8C"/>
    <w:rsid w:val="00ED0D67"/>
    <w:rsid w:val="00EE15BA"/>
    <w:rsid w:val="00EF12B5"/>
    <w:rsid w:val="00F05D5E"/>
    <w:rsid w:val="00F229B9"/>
    <w:rsid w:val="00F238BB"/>
    <w:rsid w:val="00F42AFA"/>
    <w:rsid w:val="00F505D1"/>
    <w:rsid w:val="00F677B1"/>
    <w:rsid w:val="00F73E77"/>
    <w:rsid w:val="00F8349F"/>
    <w:rsid w:val="00F840C8"/>
    <w:rsid w:val="00FA7017"/>
    <w:rsid w:val="00FA73C9"/>
    <w:rsid w:val="00FB3C05"/>
    <w:rsid w:val="00FB4D5F"/>
    <w:rsid w:val="00FB6DC9"/>
    <w:rsid w:val="00FD036C"/>
    <w:rsid w:val="00FD3AE7"/>
    <w:rsid w:val="00FD4028"/>
    <w:rsid w:val="00FE0862"/>
    <w:rsid w:val="00FE1FB5"/>
    <w:rsid w:val="00FF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7D173"/>
  <w15:chartTrackingRefBased/>
  <w15:docId w15:val="{72D013D7-B063-42DB-905A-9A88F24A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FD1"/>
  </w:style>
  <w:style w:type="paragraph" w:styleId="Ttulo1">
    <w:name w:val="heading 1"/>
    <w:aliases w:val="Edgar 1,1 ghost,g,Nombre Proyecto,Título 1-BCN,MT1,Título 1_rosado,1. Título 1,Título 11,Título 1A,Titre principal (1),T1,CAPITULO 1,título 1,(TITULO),h1,II+,I,h11,II+1,I1"/>
    <w:basedOn w:val="Normal"/>
    <w:next w:val="Normal"/>
    <w:link w:val="Ttulo1Car"/>
    <w:uiPriority w:val="9"/>
    <w:qFormat/>
    <w:rsid w:val="00133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70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0BCE"/>
  </w:style>
  <w:style w:type="paragraph" w:styleId="Piedepgina">
    <w:name w:val="footer"/>
    <w:basedOn w:val="Normal"/>
    <w:link w:val="PiedepginaCar"/>
    <w:uiPriority w:val="99"/>
    <w:unhideWhenUsed/>
    <w:rsid w:val="009E0BC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BCE"/>
  </w:style>
  <w:style w:type="table" w:styleId="Tablaconcuadrcula">
    <w:name w:val="Table Grid"/>
    <w:basedOn w:val="Tablanormal"/>
    <w:uiPriority w:val="39"/>
    <w:rsid w:val="009E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unhideWhenUsed/>
    <w:rsid w:val="009E0BC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9E0BCE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aliases w:val="Bullet List,FooterText,numbered,Paragraphe de liste1,lp1,List Paragraph,Fotografía,Bolita,BOLA,BOLADEF,Bulletr List Paragraph,Foot,列出段落,列出段落1,List Paragraph2,List Paragraph21,Parágrafo da Lista1,リスト段落1,Listeafsnit1,b1,TIT 2 IND,titulo 3"/>
    <w:basedOn w:val="Normal"/>
    <w:link w:val="PrrafodelistaCar"/>
    <w:uiPriority w:val="34"/>
    <w:qFormat/>
    <w:rsid w:val="009E0BC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39A3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2A65A1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aragraph">
    <w:name w:val="paragraph"/>
    <w:basedOn w:val="Normal"/>
    <w:rsid w:val="00B84BB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table" w:styleId="Tablaweb2">
    <w:name w:val="Table Web 2"/>
    <w:basedOn w:val="Tablanormal"/>
    <w:uiPriority w:val="99"/>
    <w:rsid w:val="00C033D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n">
    <w:name w:val="Revision"/>
    <w:hidden/>
    <w:uiPriority w:val="99"/>
    <w:semiHidden/>
    <w:rsid w:val="001336F8"/>
  </w:style>
  <w:style w:type="character" w:customStyle="1" w:styleId="Ttulo1Car">
    <w:name w:val="Título 1 Car"/>
    <w:aliases w:val="Edgar 1 Car,1 ghost Car,g Car,Nombre Proyecto Car,Título 1-BCN Car,MT1 Car,Título 1_rosado Car,1. Título 1 Car,Título 11 Car,Título 1A Car,Titre principal (1) Car,T1 Car,CAPITULO 1 Car,título 1 Car,(TITULO) Car,h1 Car,II+ Car,I Car,h11 Car"/>
    <w:basedOn w:val="Fuentedeprrafopredeter"/>
    <w:link w:val="Ttulo1"/>
    <w:uiPriority w:val="9"/>
    <w:rsid w:val="001336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26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86CED"/>
    <w:rPr>
      <w:color w:val="800080" w:themeColor="followedHyperlink"/>
      <w:u w:val="single"/>
    </w:rPr>
  </w:style>
  <w:style w:type="paragraph" w:styleId="NormalWeb">
    <w:name w:val="Normal (Web)"/>
    <w:aliases w:val="Normal (Web) Car Car"/>
    <w:basedOn w:val="Normal"/>
    <w:uiPriority w:val="99"/>
    <w:unhideWhenUsed/>
    <w:qFormat/>
    <w:rsid w:val="00903E7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/>
    </w:rPr>
  </w:style>
  <w:style w:type="character" w:styleId="Textoennegrita">
    <w:name w:val="Strong"/>
    <w:basedOn w:val="Fuentedeprrafopredeter"/>
    <w:uiPriority w:val="22"/>
    <w:qFormat/>
    <w:rsid w:val="00903E76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70C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character" w:customStyle="1" w:styleId="Ttulo2Car">
    <w:name w:val="Título 2 Car"/>
    <w:basedOn w:val="Fuentedeprrafopredeter"/>
    <w:link w:val="Ttulo2"/>
    <w:uiPriority w:val="1"/>
    <w:rsid w:val="0097576C"/>
    <w:rPr>
      <w:b/>
      <w:sz w:val="36"/>
      <w:szCs w:val="3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576C"/>
    <w:rPr>
      <w:b/>
      <w:sz w:val="22"/>
      <w:szCs w:val="22"/>
    </w:rPr>
  </w:style>
  <w:style w:type="paragraph" w:customStyle="1" w:styleId="Default">
    <w:name w:val="Default"/>
    <w:link w:val="DefaultCar"/>
    <w:qFormat/>
    <w:rsid w:val="0097576C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s-CO" w:eastAsia="en-US"/>
    </w:rPr>
  </w:style>
  <w:style w:type="character" w:customStyle="1" w:styleId="DefaultCar">
    <w:name w:val="Default Car"/>
    <w:link w:val="Default"/>
    <w:rsid w:val="0097576C"/>
    <w:rPr>
      <w:rFonts w:ascii="Arial" w:eastAsiaTheme="minorHAnsi" w:hAnsi="Arial" w:cs="Arial"/>
      <w:color w:val="000000"/>
      <w:lang w:val="es-CO" w:eastAsia="en-US"/>
    </w:rPr>
  </w:style>
  <w:style w:type="character" w:customStyle="1" w:styleId="PrrafodelistaCar">
    <w:name w:val="Párrafo de lista Car"/>
    <w:aliases w:val="Bullet List Car,FooterText Car,numbered Car,Paragraphe de liste1 Car,lp1 Car,List Paragraph Car,Fotografía Car,Bolita Car,BOLA Car,BOLADEF Car,Bulletr List Paragraph Car,Foot Car,列出段落 Car,列出段落1 Car,List Paragraph2 Car,リスト段落1 Car"/>
    <w:link w:val="Prrafodelista"/>
    <w:uiPriority w:val="34"/>
    <w:qFormat/>
    <w:locked/>
    <w:rsid w:val="0097576C"/>
  </w:style>
  <w:style w:type="paragraph" w:styleId="Textoindependiente">
    <w:name w:val="Body Text"/>
    <w:basedOn w:val="Normal"/>
    <w:link w:val="TextoindependienteCar"/>
    <w:uiPriority w:val="1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7576C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1"/>
    <w:rsid w:val="0097576C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rrafodelista1">
    <w:name w:val="Párrafo de lista1"/>
    <w:basedOn w:val="Normal"/>
    <w:qFormat/>
    <w:rsid w:val="0097576C"/>
    <w:pPr>
      <w:ind w:left="720"/>
    </w:pPr>
    <w:rPr>
      <w:rFonts w:ascii="Times New Roman" w:eastAsia="Times New Roman" w:hAnsi="Times New Roman" w:cs="Times New Roman"/>
      <w:lang w:eastAsia="es-ES"/>
    </w:rPr>
  </w:style>
  <w:style w:type="character" w:customStyle="1" w:styleId="Cuerpodeltexto">
    <w:name w:val="Cuerpo del texto_"/>
    <w:basedOn w:val="Fuentedeprrafopredeter"/>
    <w:link w:val="Cuerpodeltexto0"/>
    <w:locked/>
    <w:rsid w:val="0097576C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qFormat/>
    <w:rsid w:val="0097576C"/>
    <w:pPr>
      <w:widowControl w:val="0"/>
      <w:shd w:val="clear" w:color="auto" w:fill="FFFFFF"/>
      <w:spacing w:after="480" w:line="278" w:lineRule="exact"/>
      <w:ind w:hanging="500"/>
      <w:jc w:val="center"/>
    </w:pPr>
    <w:rPr>
      <w:rFonts w:ascii="Arial Unicode MS" w:eastAsia="Arial Unicode MS" w:hAnsi="Arial Unicode MS" w:cs="Arial Unicode MS"/>
    </w:rPr>
  </w:style>
  <w:style w:type="paragraph" w:customStyle="1" w:styleId="InviasNormal">
    <w:name w:val="Invias Normal"/>
    <w:basedOn w:val="Normal"/>
    <w:link w:val="InviasNormalCar"/>
    <w:qFormat/>
    <w:rsid w:val="0097576C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ascii="Arial Narrow" w:eastAsia="Times New Roman" w:hAnsi="Arial Narrow" w:cs="Arial"/>
      <w:lang w:val="es-CO" w:eastAsia="es-ES"/>
    </w:rPr>
  </w:style>
  <w:style w:type="character" w:customStyle="1" w:styleId="InviasNormalCar">
    <w:name w:val="Invias Normal Car"/>
    <w:link w:val="InviasNormal"/>
    <w:locked/>
    <w:rsid w:val="0097576C"/>
    <w:rPr>
      <w:rFonts w:ascii="Arial Narrow" w:eastAsia="Times New Roman" w:hAnsi="Arial Narrow" w:cs="Arial"/>
      <w:lang w:val="es-CO" w:eastAsia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97576C"/>
    <w:rPr>
      <w:rFonts w:ascii="Calibri" w:eastAsia="Calibri" w:hAnsi="Calibri" w:cs="Calibri"/>
      <w:sz w:val="22"/>
      <w:szCs w:val="22"/>
      <w:lang w:val="es-CO" w:eastAsia="es-4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8"/>
    <w:basedOn w:val="TableNormal1"/>
    <w:rsid w:val="0097576C"/>
    <w:pPr>
      <w:jc w:val="both"/>
    </w:pPr>
    <w:rPr>
      <w:rFonts w:ascii="Arial" w:eastAsia="Arial" w:hAnsi="Arial" w:cs="Arial"/>
      <w:sz w:val="22"/>
      <w:szCs w:val="22"/>
      <w:lang w:val="es-CO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97576C"/>
    <w:rPr>
      <w:rFonts w:ascii="Times New Roman" w:eastAsia="Batang" w:hAnsi="Times New Roman" w:cs="Times New Roman"/>
      <w:sz w:val="20"/>
      <w:szCs w:val="20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75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ectoria@unicauca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nIDeN+RrocxwmTIHihCi4kSRQ==">CgMxLjAyCGguZ2pkZ3hzOAByITFrSDhIc2JHN2twQVJQZXc5enFCMUNKUFViZEhicUZKMA==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49</Pages>
  <Words>7530</Words>
  <Characters>42926</Characters>
  <Application>Microsoft Office Word</Application>
  <DocSecurity>0</DocSecurity>
  <Lines>357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2025-08-05T20:51:00Z</cp:lastPrinted>
  <dcterms:created xsi:type="dcterms:W3CDTF">2026-06-04T21:51:00Z</dcterms:created>
  <dcterms:modified xsi:type="dcterms:W3CDTF">2026-06-05T15:04:00Z</dcterms:modified>
</cp:coreProperties>
</file>